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3" w:type="dxa"/>
        <w:tblInd w:w="91" w:type="dxa"/>
        <w:tblLook w:val="04A0"/>
      </w:tblPr>
      <w:tblGrid>
        <w:gridCol w:w="2564"/>
        <w:gridCol w:w="1139"/>
        <w:gridCol w:w="709"/>
        <w:gridCol w:w="1276"/>
        <w:gridCol w:w="283"/>
        <w:gridCol w:w="1132"/>
        <w:gridCol w:w="285"/>
        <w:gridCol w:w="1167"/>
        <w:gridCol w:w="393"/>
        <w:gridCol w:w="1275"/>
      </w:tblGrid>
      <w:tr w:rsidR="003F5A52" w:rsidRPr="003F5A52" w:rsidTr="00425AEB">
        <w:trPr>
          <w:trHeight w:val="33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A16142">
            <w:pPr>
              <w:spacing w:after="0" w:line="240" w:lineRule="auto"/>
              <w:ind w:left="-249" w:firstLine="24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425AEB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3F5A52" w:rsidRPr="003F5A52" w:rsidTr="00425AEB">
        <w:trPr>
          <w:trHeight w:val="224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425AEB" w:rsidRDefault="003F5A52" w:rsidP="00C87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</w:t>
            </w:r>
            <w:r w:rsidR="00C87D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городской Думы города Шахты </w:t>
            </w:r>
          </w:p>
        </w:tc>
      </w:tr>
      <w:tr w:rsidR="003F5A52" w:rsidRPr="003F5A52" w:rsidTr="00425AEB">
        <w:trPr>
          <w:trHeight w:val="526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425AEB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города Шахты на 2020 год </w:t>
            </w: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2021 и 2022 годов»</w:t>
            </w:r>
          </w:p>
          <w:p w:rsidR="00510CA6" w:rsidRPr="00425AEB" w:rsidRDefault="00510CA6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5A52" w:rsidRPr="003F5A52" w:rsidTr="00A16142">
        <w:trPr>
          <w:trHeight w:val="87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425AEB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425AEB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5A52" w:rsidRPr="003F5A52" w:rsidTr="00A16142">
        <w:trPr>
          <w:trHeight w:val="675"/>
        </w:trPr>
        <w:tc>
          <w:tcPr>
            <w:tcW w:w="102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A52" w:rsidRPr="00425AEB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поступлений доходов бюджета города Шахты на 2020 год </w:t>
            </w: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на плановый период 2021 и 2022 годов   </w:t>
            </w:r>
          </w:p>
          <w:p w:rsidR="00510CA6" w:rsidRPr="00425AEB" w:rsidRDefault="00510CA6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5A52" w:rsidRPr="003F5A52" w:rsidTr="00A16142">
        <w:trPr>
          <w:trHeight w:val="315"/>
        </w:trPr>
        <w:tc>
          <w:tcPr>
            <w:tcW w:w="59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425AEB" w:rsidRDefault="00425AEB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3F5A52"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3F5A52" w:rsidRPr="003F5A52" w:rsidTr="00A16142">
        <w:trPr>
          <w:trHeight w:val="311"/>
        </w:trPr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 БК РФ</w:t>
            </w:r>
          </w:p>
        </w:tc>
        <w:tc>
          <w:tcPr>
            <w:tcW w:w="34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3F5A52" w:rsidRPr="003F5A52" w:rsidTr="00A16142">
        <w:trPr>
          <w:trHeight w:val="259"/>
        </w:trPr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</w:tbl>
    <w:p w:rsidR="003F5A52" w:rsidRPr="003F5A52" w:rsidRDefault="003F5A52" w:rsidP="003F5A52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0201" w:type="dxa"/>
        <w:tblInd w:w="91" w:type="dxa"/>
        <w:tblLook w:val="04A0"/>
      </w:tblPr>
      <w:tblGrid>
        <w:gridCol w:w="2564"/>
        <w:gridCol w:w="3407"/>
        <w:gridCol w:w="1415"/>
        <w:gridCol w:w="1562"/>
        <w:gridCol w:w="1253"/>
      </w:tblGrid>
      <w:tr w:rsidR="003F5A52" w:rsidRPr="003F5A52" w:rsidTr="00A16142">
        <w:trPr>
          <w:trHeight w:val="315"/>
          <w:tblHeader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5A52" w:rsidRPr="003F5A52" w:rsidTr="00A16142">
        <w:trPr>
          <w:trHeight w:val="3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1 596 158,5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1 696 963,0</w:t>
            </w:r>
          </w:p>
        </w:tc>
      </w:tr>
      <w:tr w:rsidR="003F5A52" w:rsidRPr="003F5A52" w:rsidTr="00A16142">
        <w:trPr>
          <w:trHeight w:val="3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632 838,8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772 548,7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819 261,9</w:t>
            </w:r>
          </w:p>
        </w:tc>
      </w:tr>
      <w:tr w:rsidR="003F5A52" w:rsidRPr="003F5A52" w:rsidTr="00A16142">
        <w:trPr>
          <w:trHeight w:val="3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632 838,8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772 548,7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819 261,9</w:t>
            </w:r>
          </w:p>
        </w:tc>
      </w:tr>
      <w:tr w:rsidR="003F5A52" w:rsidRPr="003F5A52" w:rsidTr="00A16142">
        <w:trPr>
          <w:trHeight w:val="19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596 134,1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727 740,9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771 744,7</w:t>
            </w:r>
          </w:p>
        </w:tc>
      </w:tr>
      <w:tr w:rsidR="003F5A52" w:rsidRPr="003F5A52" w:rsidTr="00A16142">
        <w:trPr>
          <w:trHeight w:val="29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29 110,6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35 537,2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37 686,1</w:t>
            </w:r>
          </w:p>
        </w:tc>
      </w:tr>
      <w:tr w:rsidR="003F5A52" w:rsidRPr="003F5A52" w:rsidTr="00A16142">
        <w:trPr>
          <w:trHeight w:val="13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7 594,1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9 270,6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9 831,1</w:t>
            </w:r>
          </w:p>
        </w:tc>
      </w:tr>
      <w:tr w:rsidR="003F5A52" w:rsidRPr="003F5A52" w:rsidTr="00A16142">
        <w:trPr>
          <w:trHeight w:val="9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38 303,1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42 409,4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42 409,4</w:t>
            </w:r>
          </w:p>
        </w:tc>
      </w:tr>
      <w:tr w:rsidR="003F5A52" w:rsidRPr="003F5A52" w:rsidTr="00A16142">
        <w:trPr>
          <w:trHeight w:val="9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38 303,1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42 409,4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42 409,4</w:t>
            </w:r>
          </w:p>
        </w:tc>
      </w:tr>
      <w:tr w:rsidR="003F5A52" w:rsidRPr="003F5A52" w:rsidTr="00A16142">
        <w:trPr>
          <w:trHeight w:val="19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15 337,7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15 337,7</w:t>
            </w:r>
          </w:p>
        </w:tc>
      </w:tr>
      <w:tr w:rsidR="003F5A52" w:rsidRPr="003F5A52" w:rsidTr="00A16142">
        <w:trPr>
          <w:trHeight w:val="328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13 676,3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14 782,6</w:t>
            </w:r>
          </w:p>
        </w:tc>
      </w:tr>
      <w:tr w:rsidR="003F5A52" w:rsidRPr="003F5A52" w:rsidTr="00A16142">
        <w:trPr>
          <w:trHeight w:val="32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1 03 02232 01 0000 110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555,1</w:t>
            </w:r>
          </w:p>
        </w:tc>
      </w:tr>
      <w:tr w:rsidR="003F5A52" w:rsidRPr="003F5A52" w:rsidTr="00A16142">
        <w:trPr>
          <w:trHeight w:val="25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1 03 02240 01 0000 110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3F5A52" w:rsidRPr="003F5A52" w:rsidTr="00A16142">
        <w:trPr>
          <w:trHeight w:val="39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3F5A52" w:rsidRPr="003F5A52" w:rsidTr="00A16142">
        <w:trPr>
          <w:trHeight w:val="385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1 03 02242 01 0000 110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F5A52" w:rsidRPr="003F5A52" w:rsidTr="00A16142">
        <w:trPr>
          <w:trHeight w:val="18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1 03 02250 01 0000 110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26 913,5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29 751,0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29 751,0</w:t>
            </w:r>
          </w:p>
        </w:tc>
      </w:tr>
      <w:tr w:rsidR="003F5A52" w:rsidRPr="003F5A52" w:rsidTr="00A16142">
        <w:trPr>
          <w:trHeight w:val="328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26 518,6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28 674,2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28 674,2</w:t>
            </w:r>
          </w:p>
        </w:tc>
      </w:tr>
      <w:tr w:rsidR="003F5A52" w:rsidRPr="003F5A52" w:rsidTr="00A16142">
        <w:trPr>
          <w:trHeight w:val="325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1 03 02252 01 0000 110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1 076,8</w:t>
            </w:r>
          </w:p>
        </w:tc>
      </w:tr>
      <w:tr w:rsidR="003F5A52" w:rsidRPr="003F5A52" w:rsidTr="00A16142">
        <w:trPr>
          <w:trHeight w:val="19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-2 582,0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-2 777,5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-2 777,5</w:t>
            </w:r>
          </w:p>
        </w:tc>
      </w:tr>
      <w:tr w:rsidR="003F5A52" w:rsidRPr="003F5A52" w:rsidTr="00A16142">
        <w:trPr>
          <w:trHeight w:val="32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1 03 02261 01 0000 110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-2 544,1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-2 677,0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-2 677,0</w:t>
            </w:r>
          </w:p>
        </w:tc>
      </w:tr>
      <w:tr w:rsidR="003F5A52" w:rsidRPr="003F5A52" w:rsidTr="00A16142">
        <w:trPr>
          <w:trHeight w:val="324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1 03 02262 01 0000 110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-100,5</w:t>
            </w:r>
          </w:p>
        </w:tc>
      </w:tr>
      <w:tr w:rsidR="003F5A52" w:rsidRPr="003F5A52" w:rsidTr="00A16142">
        <w:trPr>
          <w:trHeight w:val="3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107 662,6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66 322,6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45 632,6</w:t>
            </w:r>
          </w:p>
        </w:tc>
      </w:tr>
      <w:tr w:rsidR="003F5A52" w:rsidRPr="003F5A52" w:rsidTr="00A16142">
        <w:trPr>
          <w:trHeight w:val="6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86 312,2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21 578,1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63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86 312,2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21 578,1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4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4 809,0</w:t>
            </w:r>
          </w:p>
        </w:tc>
      </w:tr>
      <w:tr w:rsidR="003F5A52" w:rsidRPr="003F5A52" w:rsidTr="00A16142">
        <w:trPr>
          <w:trHeight w:val="4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4 809,0</w:t>
            </w:r>
          </w:p>
        </w:tc>
      </w:tr>
      <w:tr w:rsidR="003F5A52" w:rsidRPr="003F5A52" w:rsidTr="00A16142">
        <w:trPr>
          <w:trHeight w:val="7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16 904,2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40 120,4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40 823,6</w:t>
            </w:r>
          </w:p>
        </w:tc>
      </w:tr>
      <w:tr w:rsidR="003F5A52" w:rsidRPr="003F5A52" w:rsidTr="00A16142">
        <w:trPr>
          <w:trHeight w:val="9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16 904,2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40 120,4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40 823,6</w:t>
            </w:r>
          </w:p>
        </w:tc>
      </w:tr>
      <w:tr w:rsidR="003F5A52" w:rsidRPr="003F5A52" w:rsidTr="00A16142">
        <w:trPr>
          <w:trHeight w:val="3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556 922,4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544 444,8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563 602,0</w:t>
            </w:r>
          </w:p>
        </w:tc>
      </w:tr>
      <w:tr w:rsidR="003F5A52" w:rsidRPr="003F5A52" w:rsidTr="00A16142">
        <w:trPr>
          <w:trHeight w:val="3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67 958,2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82 748,3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97 538,3</w:t>
            </w:r>
          </w:p>
        </w:tc>
      </w:tr>
      <w:tr w:rsidR="003F5A52" w:rsidRPr="003F5A52" w:rsidTr="00A16142">
        <w:trPr>
          <w:trHeight w:val="12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1 06 01020 04 0000 110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67 958,2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82 748,3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97 538,3</w:t>
            </w:r>
          </w:p>
        </w:tc>
      </w:tr>
      <w:tr w:rsidR="003F5A52" w:rsidRPr="003F5A52" w:rsidTr="00A16142">
        <w:trPr>
          <w:trHeight w:val="134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135 924,3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139 067,0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142 289,8</w:t>
            </w:r>
          </w:p>
        </w:tc>
      </w:tr>
      <w:tr w:rsidR="003F5A52" w:rsidRPr="003F5A52" w:rsidTr="00A16142">
        <w:trPr>
          <w:trHeight w:val="3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1 06 04011 02 0000 110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12 682,4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12 682,4</w:t>
            </w:r>
          </w:p>
        </w:tc>
      </w:tr>
      <w:tr w:rsidR="003F5A52" w:rsidRPr="003F5A52" w:rsidTr="00A16142">
        <w:trPr>
          <w:trHeight w:val="3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1 06 04012 02 0000 110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123 241,9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126 384,6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129 607,4</w:t>
            </w:r>
          </w:p>
        </w:tc>
      </w:tr>
      <w:tr w:rsidR="003F5A52" w:rsidRPr="003F5A52" w:rsidTr="00A16142">
        <w:trPr>
          <w:trHeight w:val="3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353 039,9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322 629,5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323 773,9</w:t>
            </w:r>
          </w:p>
        </w:tc>
      </w:tr>
      <w:tr w:rsidR="003F5A52" w:rsidRPr="003F5A52" w:rsidTr="00A16142">
        <w:trPr>
          <w:trHeight w:val="3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268 552,7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272 465,6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272 511,7</w:t>
            </w:r>
          </w:p>
        </w:tc>
      </w:tr>
      <w:tr w:rsidR="003F5A52" w:rsidRPr="003F5A52" w:rsidTr="00A16142">
        <w:trPr>
          <w:trHeight w:val="10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268 552,7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272 465,6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272 511,7</w:t>
            </w:r>
          </w:p>
        </w:tc>
      </w:tr>
      <w:tr w:rsidR="003F5A52" w:rsidRPr="003F5A52" w:rsidTr="00A16142">
        <w:trPr>
          <w:trHeight w:val="3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84 487,2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50 163,9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51 262,2</w:t>
            </w:r>
          </w:p>
        </w:tc>
      </w:tr>
      <w:tr w:rsidR="003F5A52" w:rsidRPr="003F5A52" w:rsidTr="00A16142">
        <w:trPr>
          <w:trHeight w:val="10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84 487,2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50 163,9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51 262,2</w:t>
            </w:r>
          </w:p>
        </w:tc>
      </w:tr>
      <w:tr w:rsidR="003F5A52" w:rsidRPr="003F5A52" w:rsidTr="00A16142">
        <w:trPr>
          <w:trHeight w:val="10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43 251,4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44 506,3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45 818,0</w:t>
            </w: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31 929,8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33 207,0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34 535,3</w:t>
            </w:r>
          </w:p>
        </w:tc>
      </w:tr>
      <w:tr w:rsidR="003F5A52" w:rsidRPr="003F5A52" w:rsidTr="00A16142">
        <w:trPr>
          <w:trHeight w:val="13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31 929,8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33 207,0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34 535,3</w:t>
            </w:r>
          </w:p>
        </w:tc>
      </w:tr>
      <w:tr w:rsidR="003F5A52" w:rsidRPr="003F5A52" w:rsidTr="00A16142">
        <w:trPr>
          <w:trHeight w:val="10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11 299,3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11 282,7</w:t>
            </w:r>
          </w:p>
        </w:tc>
      </w:tr>
      <w:tr w:rsidR="003F5A52" w:rsidRPr="003F5A52" w:rsidTr="00A16142">
        <w:trPr>
          <w:trHeight w:val="252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1 08 07010 01 0000 110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значимые действия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EE2A9E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EE2A9E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EE2A9E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3F5A52" w:rsidRPr="003F5A52" w:rsidTr="00A16142">
        <w:trPr>
          <w:trHeight w:val="10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1 08 07020 01 0000 110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EE2A9E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9 646,5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EE2A9E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9 598,2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EE2A9E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9 550,3</w:t>
            </w:r>
          </w:p>
        </w:tc>
      </w:tr>
      <w:tr w:rsidR="003F5A52" w:rsidRPr="003F5A52" w:rsidTr="00A16142">
        <w:trPr>
          <w:trHeight w:val="6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EE2A9E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EE2A9E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EE2A9E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3F5A52" w:rsidRPr="003F5A52" w:rsidTr="00A16142">
        <w:trPr>
          <w:trHeight w:val="20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1 08 07140 01 0000 110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1 047,6</w:t>
            </w:r>
          </w:p>
        </w:tc>
      </w:tr>
      <w:tr w:rsidR="003F5A52" w:rsidRPr="003F5A52" w:rsidTr="00A16142">
        <w:trPr>
          <w:trHeight w:val="264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1 08 07141 01 0000 110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1 047,6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1 047,6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1 047,6</w:t>
            </w:r>
          </w:p>
        </w:tc>
      </w:tr>
      <w:tr w:rsidR="003F5A52" w:rsidRPr="003F5A52" w:rsidTr="00A16142">
        <w:trPr>
          <w:trHeight w:val="9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651,1</w:t>
            </w:r>
          </w:p>
        </w:tc>
      </w:tr>
      <w:tr w:rsidR="003F5A52" w:rsidRPr="003F5A52" w:rsidTr="00A16142">
        <w:trPr>
          <w:trHeight w:val="10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195 927,2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153 300,3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154 139,3</w:t>
            </w:r>
          </w:p>
        </w:tc>
      </w:tr>
      <w:tr w:rsidR="003F5A52" w:rsidRPr="003F5A52" w:rsidTr="00A16142">
        <w:trPr>
          <w:trHeight w:val="265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184 095,1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141 429,2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142 187,6</w:t>
            </w:r>
          </w:p>
        </w:tc>
      </w:tr>
      <w:tr w:rsidR="003F5A52" w:rsidRPr="003F5A52" w:rsidTr="00A16142">
        <w:trPr>
          <w:trHeight w:val="19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1 11 05010 00 0000 120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154 995,8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112 129,5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112 679,6</w:t>
            </w:r>
          </w:p>
        </w:tc>
      </w:tr>
      <w:tr w:rsidR="003F5A52" w:rsidRPr="003F5A52" w:rsidTr="00A16142">
        <w:trPr>
          <w:trHeight w:val="22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154 995,8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112 129,5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112 679,6</w:t>
            </w:r>
          </w:p>
        </w:tc>
      </w:tr>
      <w:tr w:rsidR="003F5A52" w:rsidRPr="003F5A52" w:rsidTr="00A16142">
        <w:trPr>
          <w:trHeight w:val="23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2 212,5</w:t>
            </w:r>
          </w:p>
        </w:tc>
      </w:tr>
      <w:tr w:rsidR="003F5A52" w:rsidRPr="003F5A52" w:rsidTr="00A16142">
        <w:trPr>
          <w:trHeight w:val="22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2 212,5</w:t>
            </w:r>
          </w:p>
        </w:tc>
      </w:tr>
      <w:tr w:rsidR="003F5A52" w:rsidRPr="003F5A52" w:rsidTr="00A16142">
        <w:trPr>
          <w:trHeight w:val="22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</w:tr>
      <w:tr w:rsidR="003F5A52" w:rsidRPr="003F5A52" w:rsidTr="00A16142">
        <w:trPr>
          <w:trHeight w:val="195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1 11 05034 04 0000 120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</w:tr>
      <w:tr w:rsidR="003F5A52" w:rsidRPr="003F5A52" w:rsidTr="00A16142">
        <w:trPr>
          <w:trHeight w:val="12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5 031,3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5 149,9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5 273,1</w:t>
            </w:r>
          </w:p>
        </w:tc>
      </w:tr>
      <w:tr w:rsidR="003F5A52" w:rsidRPr="003F5A52" w:rsidTr="00A16142">
        <w:trPr>
          <w:trHeight w:val="9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5 031,3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5 149,9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5 273,1</w:t>
            </w:r>
          </w:p>
        </w:tc>
      </w:tr>
      <w:tr w:rsidR="003F5A52" w:rsidRPr="003F5A52" w:rsidTr="00A16142">
        <w:trPr>
          <w:trHeight w:val="12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2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31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1 11 05312 04 0000 120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6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3F5A52" w:rsidRPr="003F5A52" w:rsidTr="00A16142">
        <w:trPr>
          <w:trHeight w:val="12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1 11 07010 00 0000 120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3F5A52" w:rsidRPr="003F5A52" w:rsidTr="00A16142">
        <w:trPr>
          <w:trHeight w:val="15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3F5A52" w:rsidRPr="003F5A52" w:rsidTr="00A16142">
        <w:trPr>
          <w:trHeight w:val="23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11 276,8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11 629,6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11 781,6</w:t>
            </w:r>
          </w:p>
        </w:tc>
      </w:tr>
      <w:tr w:rsidR="003F5A52" w:rsidRPr="003F5A52" w:rsidTr="00A16142">
        <w:trPr>
          <w:trHeight w:val="234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11 276,8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11 629,6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11 781,6</w:t>
            </w:r>
          </w:p>
        </w:tc>
      </w:tr>
      <w:tr w:rsidR="003F5A52" w:rsidRPr="003F5A52" w:rsidTr="00A16142">
        <w:trPr>
          <w:trHeight w:val="22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11 276,8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11 629,6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11 781,6</w:t>
            </w:r>
          </w:p>
        </w:tc>
      </w:tr>
      <w:tr w:rsidR="003F5A52" w:rsidRPr="003F5A52" w:rsidTr="00A16142">
        <w:trPr>
          <w:trHeight w:val="597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3F5A52" w:rsidRPr="003F5A52" w:rsidTr="00A16142">
        <w:trPr>
          <w:trHeight w:val="6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3F5A52" w:rsidRPr="003F5A52" w:rsidTr="00A16142">
        <w:trPr>
          <w:trHeight w:val="9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1 12 01010 01 0000 120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</w:tr>
      <w:tr w:rsidR="003F5A52" w:rsidRPr="003F5A52" w:rsidTr="00A16142">
        <w:trPr>
          <w:trHeight w:val="6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3F5A52" w:rsidRPr="003F5A52" w:rsidTr="00A16142">
        <w:trPr>
          <w:trHeight w:val="4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5 791,0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5 791,0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5 791,0</w:t>
            </w:r>
          </w:p>
        </w:tc>
      </w:tr>
      <w:tr w:rsidR="003F5A52" w:rsidRPr="003F5A52" w:rsidTr="00A16142">
        <w:trPr>
          <w:trHeight w:val="3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5 754,0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5 754,0</w:t>
            </w:r>
          </w:p>
        </w:tc>
      </w:tr>
      <w:tr w:rsidR="003F5A52" w:rsidRPr="003F5A52" w:rsidTr="00A16142">
        <w:trPr>
          <w:trHeight w:val="323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3F5A52" w:rsidRPr="003F5A52" w:rsidTr="00A16142">
        <w:trPr>
          <w:trHeight w:val="63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</w:tr>
      <w:tr w:rsidR="003F5A52" w:rsidRPr="003F5A52" w:rsidTr="00A16142">
        <w:trPr>
          <w:trHeight w:val="3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</w:tr>
      <w:tr w:rsidR="003F5A52" w:rsidRPr="003F5A52" w:rsidTr="00A16142">
        <w:trPr>
          <w:trHeight w:val="3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</w:tr>
      <w:tr w:rsidR="003F5A52" w:rsidRPr="003F5A52" w:rsidTr="00A16142">
        <w:trPr>
          <w:trHeight w:val="9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</w:tr>
      <w:tr w:rsidR="003F5A52" w:rsidRPr="003F5A52" w:rsidTr="00A16142">
        <w:trPr>
          <w:trHeight w:val="4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5 390,1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5 605,7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5 829,9</w:t>
            </w:r>
          </w:p>
        </w:tc>
      </w:tr>
      <w:tr w:rsidR="003F5A52" w:rsidRPr="003F5A52" w:rsidTr="00A16142">
        <w:trPr>
          <w:trHeight w:val="10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2 941,7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3 181,8</w:t>
            </w:r>
          </w:p>
        </w:tc>
      </w:tr>
      <w:tr w:rsidR="003F5A52" w:rsidRPr="003F5A52" w:rsidTr="00A16142">
        <w:trPr>
          <w:trHeight w:val="15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3F5A52" w:rsidRPr="003F5A52" w:rsidTr="00A16142">
        <w:trPr>
          <w:trHeight w:val="23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3F5A52" w:rsidRPr="003F5A52" w:rsidTr="00A16142">
        <w:trPr>
          <w:trHeight w:val="388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1 16 01053 01 0035 140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3F5A52" w:rsidRPr="003F5A52" w:rsidTr="00A16142">
        <w:trPr>
          <w:trHeight w:val="22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3F5A52" w:rsidRPr="003F5A52" w:rsidTr="00A16142">
        <w:trPr>
          <w:trHeight w:val="295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3F5A52" w:rsidRPr="003F5A52" w:rsidTr="00A16142">
        <w:trPr>
          <w:trHeight w:val="423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1 16 01063 01 0009 140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3F5A52" w:rsidRPr="003F5A52" w:rsidTr="00A16142">
        <w:trPr>
          <w:trHeight w:val="31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1 16 01063 01 0101 140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3F5A52" w:rsidRPr="003F5A52" w:rsidTr="00A16142">
        <w:trPr>
          <w:trHeight w:val="536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1 16 01063 01 9000 140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 (иные штрафы)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3F5A52" w:rsidRPr="003F5A52" w:rsidTr="00A16142">
        <w:trPr>
          <w:trHeight w:val="16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1 16 01070 01 0000 140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F5A52" w:rsidRPr="003F5A52" w:rsidTr="00A16142">
        <w:trPr>
          <w:trHeight w:val="225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F5A52" w:rsidRPr="003F5A52" w:rsidTr="00A16142">
        <w:trPr>
          <w:trHeight w:val="25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1 16 01073 01 0027 140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F5A52" w:rsidRPr="003F5A52" w:rsidTr="00A16142">
        <w:trPr>
          <w:trHeight w:val="19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595,4</w:t>
            </w:r>
          </w:p>
        </w:tc>
      </w:tr>
      <w:tr w:rsidR="003F5A52" w:rsidRPr="003F5A52" w:rsidTr="00A16142">
        <w:trPr>
          <w:trHeight w:val="25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1 16 01143 01 0000 140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595,4</w:t>
            </w:r>
          </w:p>
        </w:tc>
      </w:tr>
      <w:tr w:rsidR="003F5A52" w:rsidRPr="003F5A52" w:rsidTr="00A16142">
        <w:trPr>
          <w:trHeight w:val="354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1 16 01143 01 0016 140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3F5A52" w:rsidRPr="003F5A52" w:rsidTr="00A16142">
        <w:trPr>
          <w:trHeight w:val="28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1 16 01143 01 9000 140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</w:tr>
      <w:tr w:rsidR="003F5A52" w:rsidRPr="003F5A52" w:rsidTr="00A16142">
        <w:trPr>
          <w:trHeight w:val="19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1 16 01150 01 0000 140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3F5A52" w:rsidRPr="003F5A52" w:rsidTr="00A16142">
        <w:trPr>
          <w:trHeight w:val="32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3F5A52" w:rsidRPr="003F5A52" w:rsidTr="00A16142">
        <w:trPr>
          <w:trHeight w:val="34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1 16 01153 01 9000 140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3F5A52" w:rsidRPr="003F5A52" w:rsidTr="00A16142">
        <w:trPr>
          <w:trHeight w:val="819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правонарушения против порядка управления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3F5A52" w:rsidRPr="003F5A52" w:rsidTr="00A16142">
        <w:trPr>
          <w:trHeight w:val="22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1 16 01193 01 0000 140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3F5A52" w:rsidRPr="003F5A52" w:rsidTr="00A16142">
        <w:trPr>
          <w:trHeight w:val="26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1 16 01193 01 9000 140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3F5A52" w:rsidRPr="003F5A52" w:rsidTr="00A16142">
        <w:trPr>
          <w:trHeight w:val="19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2 420,6</w:t>
            </w:r>
          </w:p>
        </w:tc>
      </w:tr>
      <w:tr w:rsidR="003F5A52" w:rsidRPr="003F5A52" w:rsidTr="00A16142">
        <w:trPr>
          <w:trHeight w:val="26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2 420,6</w:t>
            </w:r>
          </w:p>
        </w:tc>
      </w:tr>
      <w:tr w:rsidR="003F5A52" w:rsidRPr="003F5A52" w:rsidTr="00A16142">
        <w:trPr>
          <w:trHeight w:val="32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1 16 01203 01 0021 140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166,4</w:t>
            </w:r>
          </w:p>
        </w:tc>
      </w:tr>
      <w:tr w:rsidR="003F5A52" w:rsidRPr="003F5A52" w:rsidTr="00A16142">
        <w:trPr>
          <w:trHeight w:val="29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1 16 01203 01 9000 140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2 254,2</w:t>
            </w: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1 16 02000 02 0000 140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1 784,6</w:t>
            </w:r>
          </w:p>
        </w:tc>
      </w:tr>
      <w:tr w:rsidR="003F5A52" w:rsidRPr="003F5A52" w:rsidTr="00A16142">
        <w:trPr>
          <w:trHeight w:val="13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1 784,6</w:t>
            </w:r>
          </w:p>
        </w:tc>
      </w:tr>
      <w:tr w:rsidR="003F5A52" w:rsidRPr="003F5A52" w:rsidTr="00A16142">
        <w:trPr>
          <w:trHeight w:val="6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1 16 10000 00 0000 140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863,5</w:t>
            </w:r>
          </w:p>
        </w:tc>
      </w:tr>
      <w:tr w:rsidR="003F5A52" w:rsidRPr="003F5A52" w:rsidTr="00A16142">
        <w:trPr>
          <w:trHeight w:val="267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1 16 10030 04 0000 140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863,5</w:t>
            </w:r>
          </w:p>
        </w:tc>
      </w:tr>
      <w:tr w:rsidR="003F5A52" w:rsidRPr="003F5A52" w:rsidTr="00A16142">
        <w:trPr>
          <w:trHeight w:val="19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1 16 10032 04 0000 140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863,5</w:t>
            </w:r>
          </w:p>
        </w:tc>
      </w:tr>
      <w:tr w:rsidR="003F5A52" w:rsidRPr="003F5A52" w:rsidTr="00A16142">
        <w:trPr>
          <w:trHeight w:val="1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13 011,5</w:t>
            </w:r>
          </w:p>
        </w:tc>
      </w:tr>
      <w:tr w:rsidR="003F5A52" w:rsidRPr="003F5A52" w:rsidTr="00A16142">
        <w:trPr>
          <w:trHeight w:val="276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13 011,5</w:t>
            </w:r>
          </w:p>
        </w:tc>
      </w:tr>
      <w:tr w:rsidR="003F5A52" w:rsidRPr="003F5A52" w:rsidTr="00A16142">
        <w:trPr>
          <w:trHeight w:val="421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13 011,5</w:t>
            </w:r>
          </w:p>
        </w:tc>
      </w:tr>
      <w:tr w:rsidR="003F5A52" w:rsidRPr="003F5A52" w:rsidTr="00A16142">
        <w:trPr>
          <w:trHeight w:val="287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4 585 076,9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4 004 136,8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2 950 367,0</w:t>
            </w:r>
          </w:p>
        </w:tc>
      </w:tr>
      <w:tr w:rsidR="003F5A52" w:rsidRPr="003F5A52" w:rsidTr="00A16142">
        <w:trPr>
          <w:trHeight w:val="9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4 585 076,9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4 004 136,8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2 950 367,0</w:t>
            </w:r>
          </w:p>
        </w:tc>
      </w:tr>
      <w:tr w:rsidR="003F5A52" w:rsidRPr="003F5A52" w:rsidTr="00A16142">
        <w:trPr>
          <w:trHeight w:val="6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163 272,6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34 824,0</w:t>
            </w:r>
          </w:p>
        </w:tc>
      </w:tr>
      <w:tr w:rsidR="003F5A52" w:rsidRPr="003F5A52" w:rsidTr="00A16142">
        <w:trPr>
          <w:trHeight w:val="347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163 272,6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34 824,0</w:t>
            </w:r>
          </w:p>
        </w:tc>
      </w:tr>
      <w:tr w:rsidR="003F5A52" w:rsidRPr="003F5A52" w:rsidTr="00A16142">
        <w:trPr>
          <w:trHeight w:val="10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163 272,6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34 824,0</w:t>
            </w: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1 265 546,4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671 234,9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206 212,2</w:t>
            </w: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750 161,7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244 136,8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8 089,7</w:t>
            </w:r>
          </w:p>
        </w:tc>
      </w:tr>
      <w:tr w:rsidR="003F5A52" w:rsidRPr="003F5A52" w:rsidTr="00A16142">
        <w:trPr>
          <w:trHeight w:val="536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софинансирование капитальных вложений в 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объекты муниципальной собственности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750 161,7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244 136,8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8 089,7</w:t>
            </w:r>
          </w:p>
        </w:tc>
      </w:tr>
      <w:tr w:rsidR="003F5A52" w:rsidRPr="003F5A52" w:rsidTr="00A16142">
        <w:trPr>
          <w:trHeight w:val="22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2 02 20216 00 0000 150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12 848,3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134 544,7</w:t>
            </w:r>
          </w:p>
        </w:tc>
      </w:tr>
      <w:tr w:rsidR="003F5A52" w:rsidRPr="003F5A52" w:rsidTr="00A16142">
        <w:trPr>
          <w:trHeight w:val="267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12 848,3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134 544,7</w:t>
            </w:r>
          </w:p>
        </w:tc>
      </w:tr>
      <w:tr w:rsidR="003F5A52" w:rsidRPr="003F5A52" w:rsidTr="00A16142">
        <w:trPr>
          <w:trHeight w:val="325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2 02 20299 00 0000 150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165 969,0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213 646,1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6 725,7</w:t>
            </w:r>
          </w:p>
        </w:tc>
      </w:tr>
      <w:tr w:rsidR="003F5A52" w:rsidRPr="003F5A52" w:rsidTr="00A16142">
        <w:trPr>
          <w:trHeight w:val="1103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2 02 20299 04 0000 150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165 969,0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213 646,1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6 725,7</w:t>
            </w:r>
          </w:p>
        </w:tc>
      </w:tr>
      <w:tr w:rsidR="003F5A52" w:rsidRPr="003F5A52" w:rsidTr="00A16142">
        <w:trPr>
          <w:trHeight w:val="264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2 02 20302 00 0000 150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2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0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2 02 25232 00 0000 150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146 400,0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3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2 02 25232 04 0000 150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146 400,0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473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EE2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</w:t>
            </w:r>
            <w:r w:rsidR="00EE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поддержку отрасли культуры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7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EE2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</w:t>
            </w:r>
            <w:r w:rsidR="00EE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городских округов на поддержку отрасли культуры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3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260 725,7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50 425,2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56 852,1</w:t>
            </w:r>
          </w:p>
        </w:tc>
      </w:tr>
      <w:tr w:rsidR="003F5A52" w:rsidRPr="003F5A52" w:rsidTr="00A16142">
        <w:trPr>
          <w:trHeight w:val="4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2 02 29999 04 0000 150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260 725,7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50 425,2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56 852,1</w:t>
            </w:r>
          </w:p>
        </w:tc>
      </w:tr>
      <w:tr w:rsidR="003F5A52" w:rsidRPr="003F5A52" w:rsidTr="00A16142">
        <w:trPr>
          <w:trHeight w:val="6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2 852 940,7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2 990 562,5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2 704 445,0</w:t>
            </w:r>
          </w:p>
        </w:tc>
      </w:tr>
      <w:tr w:rsidR="003F5A52" w:rsidRPr="003F5A52" w:rsidTr="00A16142">
        <w:trPr>
          <w:trHeight w:val="16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2 02 30013 00 0000 150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3 027,7</w:t>
            </w:r>
          </w:p>
        </w:tc>
      </w:tr>
      <w:tr w:rsidR="003F5A52" w:rsidRPr="003F5A52" w:rsidTr="00A16142">
        <w:trPr>
          <w:trHeight w:val="12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2 02 30013 04 0000 150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3 027,7</w:t>
            </w:r>
          </w:p>
        </w:tc>
      </w:tr>
      <w:tr w:rsidR="003F5A52" w:rsidRPr="003F5A52" w:rsidTr="00A16142">
        <w:trPr>
          <w:trHeight w:val="12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419 780,6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435 454,7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451 716,2</w:t>
            </w:r>
          </w:p>
        </w:tc>
      </w:tr>
      <w:tr w:rsidR="003F5A52" w:rsidRPr="003F5A52" w:rsidTr="00A16142">
        <w:trPr>
          <w:trHeight w:val="9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419 780,6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435 454,7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451 716,2</w:t>
            </w:r>
          </w:p>
        </w:tc>
      </w:tr>
      <w:tr w:rsidR="003F5A52" w:rsidRPr="003F5A52" w:rsidTr="00A16142">
        <w:trPr>
          <w:trHeight w:val="9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839 682,5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871 691,3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908 244,7</w:t>
            </w: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839 682,5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871 691,3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908 244,7</w:t>
            </w:r>
          </w:p>
        </w:tc>
      </w:tr>
      <w:tr w:rsidR="003F5A52" w:rsidRPr="003F5A52" w:rsidTr="00A16142">
        <w:trPr>
          <w:trHeight w:val="195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2 02 35084 00 0000 150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85 950,0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89 344,2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101 083,3</w:t>
            </w:r>
          </w:p>
        </w:tc>
      </w:tr>
      <w:tr w:rsidR="003F5A52" w:rsidRPr="003F5A52" w:rsidTr="00A16142">
        <w:trPr>
          <w:trHeight w:val="16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2 02 35084 04 0000 150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85 950,0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89 344,2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101 083,3</w:t>
            </w:r>
          </w:p>
        </w:tc>
      </w:tr>
      <w:tr w:rsidR="003F5A52" w:rsidRPr="003F5A52" w:rsidTr="00A16142">
        <w:trPr>
          <w:trHeight w:val="16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5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2 02 35137 00 0000 150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8 573,7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8 814,5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5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2 02 35137 04 0000 150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8 573,7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8 814,5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9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2 02 35176 00 0000 150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9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2 02 35176 04 0000 150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13 723,7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9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13 723,7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9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251 104,0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251 082,0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0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251 104,0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251 082,0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2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2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9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2 02 35270 00 0000 150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2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2 02 35270 04 0000 150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5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2 02 35280 00 0000 150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2 02 35280 04 0000 150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5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2 02 35380 00 0000 150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122 404,3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127 019,6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6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2 02 35380 04 0000 150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122 404,3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127 019,6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9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2 02 35573 00 0000 150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40 427,4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41 487,1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2 02 35573 04 0000 150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40 427,4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41 487,1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7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10 288,8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10 288,8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87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1 053 672,7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1 135 327,3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1 240 373,1</w:t>
            </w:r>
          </w:p>
        </w:tc>
      </w:tr>
      <w:tr w:rsidR="003F5A52" w:rsidRPr="003F5A52" w:rsidTr="00A16142">
        <w:trPr>
          <w:trHeight w:val="489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1 053 672,7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1 135 327,3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1 240 373,1</w:t>
            </w:r>
          </w:p>
        </w:tc>
      </w:tr>
      <w:tr w:rsidR="003F5A52" w:rsidRPr="003F5A52" w:rsidTr="00A16142">
        <w:trPr>
          <w:trHeight w:val="4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303 317,2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272 067,1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</w:tr>
      <w:tr w:rsidR="003F5A52" w:rsidRPr="003F5A52" w:rsidTr="00A16142">
        <w:trPr>
          <w:trHeight w:val="13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2 02 45156 00 0000 150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175 355,1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150 377,8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2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2 02 45156 04 0000 150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175 355,1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150 377,8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2 02 45393 00 0000 150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123 076,3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116 803,5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95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2 02 45393 04 0000 150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123 076,3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116 803,5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6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</w:tr>
      <w:tr w:rsidR="003F5A52" w:rsidRPr="003F5A52" w:rsidTr="00A16142">
        <w:trPr>
          <w:trHeight w:val="6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</w:tr>
      <w:tr w:rsidR="003F5A52" w:rsidRPr="003F5A52" w:rsidTr="00A16142">
        <w:trPr>
          <w:trHeight w:val="3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6 181 235,4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5 653 041,2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4 647 330,0</w:t>
            </w:r>
          </w:p>
        </w:tc>
      </w:tr>
      <w:tr w:rsidR="000E40FC" w:rsidRPr="003F5A52" w:rsidTr="00A16142">
        <w:trPr>
          <w:trHeight w:val="3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0FC" w:rsidRDefault="000E40FC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1C7" w:rsidRDefault="00D361C7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1C7" w:rsidRDefault="00D361C7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0FC" w:rsidRPr="003F5A52" w:rsidRDefault="000E40FC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0FC" w:rsidRPr="003F5A52" w:rsidRDefault="000E40FC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0FC" w:rsidRPr="003F5A52" w:rsidRDefault="000E40FC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0FC" w:rsidRPr="003F5A52" w:rsidRDefault="000E40FC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0FC" w:rsidRPr="003F5A52" w:rsidRDefault="000E40FC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40FC" w:rsidRPr="000E40FC" w:rsidRDefault="000E40FC" w:rsidP="000E40FC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E40FC">
        <w:rPr>
          <w:rFonts w:ascii="Times New Roman" w:hAnsi="Times New Roman" w:cs="Times New Roman"/>
          <w:sz w:val="28"/>
          <w:szCs w:val="28"/>
        </w:rPr>
        <w:t>Верно:</w:t>
      </w:r>
    </w:p>
    <w:p w:rsidR="000E40FC" w:rsidRPr="000E40FC" w:rsidRDefault="000E40FC" w:rsidP="000E40FC">
      <w:pPr>
        <w:pStyle w:val="a3"/>
        <w:rPr>
          <w:rFonts w:ascii="Times New Roman" w:hAnsi="Times New Roman" w:cs="Times New Roman"/>
          <w:sz w:val="28"/>
          <w:szCs w:val="28"/>
        </w:rPr>
      </w:pPr>
      <w:r w:rsidRPr="000E40FC">
        <w:rPr>
          <w:rFonts w:ascii="Times New Roman" w:hAnsi="Times New Roman" w:cs="Times New Roman"/>
          <w:sz w:val="28"/>
          <w:szCs w:val="28"/>
        </w:rPr>
        <w:t>Управляющий делами городской Думы                                                 А.Ю. Сафронова</w:t>
      </w:r>
    </w:p>
    <w:p w:rsidR="003B2A93" w:rsidRPr="000E40FC" w:rsidRDefault="003B2A93" w:rsidP="000E40F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B2A93" w:rsidRPr="000E40FC" w:rsidSect="003F5A5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F5A52"/>
    <w:rsid w:val="000E40FC"/>
    <w:rsid w:val="001D7DEF"/>
    <w:rsid w:val="003B2A93"/>
    <w:rsid w:val="003F5A52"/>
    <w:rsid w:val="00425AEB"/>
    <w:rsid w:val="00447D05"/>
    <w:rsid w:val="004A5CB1"/>
    <w:rsid w:val="00510CA6"/>
    <w:rsid w:val="007415CF"/>
    <w:rsid w:val="007C4FB5"/>
    <w:rsid w:val="008071E0"/>
    <w:rsid w:val="00A05DCF"/>
    <w:rsid w:val="00A16142"/>
    <w:rsid w:val="00A301A7"/>
    <w:rsid w:val="00A30427"/>
    <w:rsid w:val="00A7698F"/>
    <w:rsid w:val="00C87D72"/>
    <w:rsid w:val="00CA0082"/>
    <w:rsid w:val="00D361C7"/>
    <w:rsid w:val="00D4149B"/>
    <w:rsid w:val="00D96E83"/>
    <w:rsid w:val="00EE2A9E"/>
    <w:rsid w:val="00EE584B"/>
    <w:rsid w:val="00FE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3F5A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5A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F5A52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F5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5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F5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F5A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5A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5A5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5A52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5A5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F5A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F5A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F5A5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F5A5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F5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F5A52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3F5A52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F5A52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F5A5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F5A52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F5A5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F5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3F5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3F5A5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F5A5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F5A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F5A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F5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F5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F5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F5A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F5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F5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0E40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5747</Words>
  <Characters>32762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Коноваленко</cp:lastModifiedBy>
  <cp:revision>16</cp:revision>
  <cp:lastPrinted>2019-12-17T13:35:00Z</cp:lastPrinted>
  <dcterms:created xsi:type="dcterms:W3CDTF">2019-11-01T12:08:00Z</dcterms:created>
  <dcterms:modified xsi:type="dcterms:W3CDTF">2019-12-17T13:36:00Z</dcterms:modified>
</cp:coreProperties>
</file>